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8D19D" w14:textId="77777777" w:rsidR="001E53CB" w:rsidRPr="00AA25E3" w:rsidRDefault="001E53CB" w:rsidP="001E53CB">
      <w:pPr>
        <w:pStyle w:val="a3"/>
        <w:spacing w:after="0" w:line="240" w:lineRule="auto"/>
        <w:ind w:left="1571"/>
        <w:jc w:val="right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Приложение № 1</w:t>
      </w:r>
    </w:p>
    <w:p w14:paraId="14CE5DC3" w14:textId="77777777" w:rsidR="001E53CB" w:rsidRPr="00AA25E3" w:rsidRDefault="001E53CB" w:rsidP="001E53CB">
      <w:pPr>
        <w:pStyle w:val="a3"/>
        <w:spacing w:after="0" w:line="240" w:lineRule="auto"/>
        <w:ind w:left="1571"/>
        <w:jc w:val="right"/>
        <w:rPr>
          <w:rFonts w:ascii="Times New Roman" w:hAnsi="Times New Roman" w:cs="Times New Roman"/>
          <w:sz w:val="26"/>
          <w:szCs w:val="26"/>
        </w:rPr>
      </w:pPr>
    </w:p>
    <w:p w14:paraId="4BEFC0B4" w14:textId="77777777" w:rsidR="001E53CB" w:rsidRPr="00AA25E3" w:rsidRDefault="001E53CB" w:rsidP="001E53C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C0A271" w14:textId="77777777" w:rsidR="001E53CB" w:rsidRPr="00AA25E3" w:rsidRDefault="001E53CB" w:rsidP="001E53C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25E3">
        <w:rPr>
          <w:rFonts w:ascii="Times New Roman" w:hAnsi="Times New Roman" w:cs="Times New Roman"/>
          <w:b/>
          <w:sz w:val="26"/>
          <w:szCs w:val="26"/>
        </w:rPr>
        <w:t xml:space="preserve">Вопросы </w:t>
      </w:r>
      <w:r w:rsidRPr="00AA25E3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AA25E3">
        <w:rPr>
          <w:rFonts w:ascii="Times New Roman" w:hAnsi="Times New Roman" w:cs="Times New Roman"/>
          <w:b/>
          <w:sz w:val="26"/>
          <w:szCs w:val="26"/>
        </w:rPr>
        <w:t xml:space="preserve"> (заочного) тура</w:t>
      </w:r>
    </w:p>
    <w:p w14:paraId="442495DA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1. Памятник этому драматургу установлен у здания Малого театра в Москве. В какой из его пьес есть герой по имени Робинзон?</w:t>
      </w:r>
    </w:p>
    <w:p w14:paraId="4A95AD01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 xml:space="preserve">2. Какие литераторы упомянуты в стихотворении В. Кюхельбекера «Участь русских поэтов»? Перечислите их. </w:t>
      </w:r>
    </w:p>
    <w:p w14:paraId="6B1ACCE9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 xml:space="preserve">3. В финале трагедии А. С. Пушкина «Борис Годунов» есть такие строки: «Народ! Мария Годунова и сын её Феодор отравили себя ядом. Мы видели их мёртвые трупы». Словосочетание «мёртвые трупы» в данном контексте часто считают плеоназмом (смысловой избыточностью). Справедливо ли это? Ответ аргументируйте. </w:t>
      </w:r>
    </w:p>
    <w:p w14:paraId="7E3406C5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4. Повесть Сергея Довлатова «Филиал» основана на реальных событиях. Имена персонажей в ней изменены, однако одному из героев-литераторов Довлатов оставил его реальный псевдоним. Назовите его.</w:t>
      </w:r>
    </w:p>
    <w:p w14:paraId="2CF4A4C9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5. В какой астраханской газете были напечатаны статьи Велимира Хлебникова «Открытие художественной галереи» и «Открытие народного университета»? И что сейчас находится на месте указанных поэтом учреждений?</w:t>
      </w:r>
    </w:p>
    <w:p w14:paraId="4062782E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6. Кому посвящена песня Вероники Долиной, начинающаяся словами «Как канули во тьму все алеуты…»? Прокомментируйте фразу «Где голы короли – опасны дети» в контексте литературной и исторической действительности того времени, о котором в ней поётся.</w:t>
      </w:r>
    </w:p>
    <w:p w14:paraId="1CA9494A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 xml:space="preserve">7. Кто считал, что четырёх враждебно настроенных газет правителю надо бояться больше, чем тысячи штыков? </w:t>
      </w:r>
    </w:p>
    <w:p w14:paraId="256D67CA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 xml:space="preserve">8. Герой повести-сказки Лазаря </w:t>
      </w:r>
      <w:proofErr w:type="spellStart"/>
      <w:r w:rsidRPr="00AA25E3">
        <w:rPr>
          <w:rFonts w:ascii="Times New Roman" w:hAnsi="Times New Roman" w:cs="Times New Roman"/>
          <w:sz w:val="26"/>
          <w:szCs w:val="26"/>
        </w:rPr>
        <w:t>Лагина</w:t>
      </w:r>
      <w:proofErr w:type="spellEnd"/>
      <w:r w:rsidRPr="00AA25E3">
        <w:rPr>
          <w:rFonts w:ascii="Times New Roman" w:hAnsi="Times New Roman" w:cs="Times New Roman"/>
          <w:sz w:val="26"/>
          <w:szCs w:val="26"/>
        </w:rPr>
        <w:t xml:space="preserve"> «Старик Хоттабыч» </w:t>
      </w:r>
      <w:proofErr w:type="spellStart"/>
      <w:r w:rsidRPr="00AA25E3">
        <w:rPr>
          <w:rFonts w:ascii="Times New Roman" w:hAnsi="Times New Roman" w:cs="Times New Roman"/>
          <w:sz w:val="26"/>
          <w:szCs w:val="26"/>
        </w:rPr>
        <w:t>Волька</w:t>
      </w:r>
      <w:proofErr w:type="spellEnd"/>
      <w:r w:rsidRPr="00AA25E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A25E3">
        <w:rPr>
          <w:rFonts w:ascii="Times New Roman" w:hAnsi="Times New Roman" w:cs="Times New Roman"/>
          <w:sz w:val="26"/>
          <w:szCs w:val="26"/>
        </w:rPr>
        <w:t>Костыльков</w:t>
      </w:r>
      <w:proofErr w:type="spellEnd"/>
      <w:r w:rsidRPr="00AA25E3">
        <w:rPr>
          <w:rFonts w:ascii="Times New Roman" w:hAnsi="Times New Roman" w:cs="Times New Roman"/>
          <w:sz w:val="26"/>
          <w:szCs w:val="26"/>
        </w:rPr>
        <w:t>, обнаружив на дне реки сосуд с джинном и решив, что это клад, сочинил про себя газетную заметку. Вот её текст:</w:t>
      </w:r>
    </w:p>
    <w:p w14:paraId="713363EE" w14:textId="77777777" w:rsidR="001E53CB" w:rsidRPr="00AA25E3" w:rsidRDefault="001E53CB" w:rsidP="001E53C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25E3">
        <w:rPr>
          <w:rFonts w:ascii="Times New Roman" w:hAnsi="Times New Roman" w:cs="Times New Roman"/>
          <w:b/>
          <w:sz w:val="26"/>
          <w:szCs w:val="26"/>
        </w:rPr>
        <w:t>ПИОНЕР ПОМОГ НАУКЕ</w:t>
      </w:r>
    </w:p>
    <w:p w14:paraId="5B8DA077" w14:textId="77777777" w:rsidR="001E53CB" w:rsidRPr="00AA25E3" w:rsidRDefault="001E53CB" w:rsidP="001E53CB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AA25E3">
        <w:rPr>
          <w:rFonts w:ascii="Times New Roman" w:hAnsi="Times New Roman" w:cs="Times New Roman"/>
          <w:i/>
          <w:sz w:val="26"/>
          <w:szCs w:val="26"/>
        </w:rPr>
        <w:t xml:space="preserve">«Вчера в Н-е отделение милиции явился пионер </w:t>
      </w:r>
      <w:proofErr w:type="spellStart"/>
      <w:r w:rsidRPr="00AA25E3">
        <w:rPr>
          <w:rFonts w:ascii="Times New Roman" w:hAnsi="Times New Roman" w:cs="Times New Roman"/>
          <w:i/>
          <w:sz w:val="26"/>
          <w:szCs w:val="26"/>
        </w:rPr>
        <w:t>Костыльков</w:t>
      </w:r>
      <w:proofErr w:type="spellEnd"/>
      <w:r w:rsidRPr="00AA25E3">
        <w:rPr>
          <w:rFonts w:ascii="Times New Roman" w:hAnsi="Times New Roman" w:cs="Times New Roman"/>
          <w:i/>
          <w:sz w:val="26"/>
          <w:szCs w:val="26"/>
        </w:rPr>
        <w:t xml:space="preserve"> Владимир и вручил дежурному клад из редких старинных золотых вещей, найденный им на дне реки, на очень глубоком месте. Клад передан милицией в Исторический музей. По сведениям из достоверных источников, </w:t>
      </w:r>
      <w:proofErr w:type="spellStart"/>
      <w:r w:rsidRPr="00AA25E3">
        <w:rPr>
          <w:rFonts w:ascii="Times New Roman" w:hAnsi="Times New Roman" w:cs="Times New Roman"/>
          <w:i/>
          <w:sz w:val="26"/>
          <w:szCs w:val="26"/>
        </w:rPr>
        <w:t>Костыльков</w:t>
      </w:r>
      <w:proofErr w:type="spellEnd"/>
      <w:r w:rsidRPr="00AA25E3">
        <w:rPr>
          <w:rFonts w:ascii="Times New Roman" w:hAnsi="Times New Roman" w:cs="Times New Roman"/>
          <w:i/>
          <w:sz w:val="26"/>
          <w:szCs w:val="26"/>
        </w:rPr>
        <w:t xml:space="preserve"> Владимир – прекрасный ныряльщик».</w:t>
      </w:r>
    </w:p>
    <w:p w14:paraId="6351CA92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Можно ли назвать данный текст журналистским материалом? Ответ аргументируйте.</w:t>
      </w:r>
    </w:p>
    <w:p w14:paraId="53D53EF8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lastRenderedPageBreak/>
        <w:t>9. Какое событие русской истории легло в основу картины Константина Васильева «Евпраксия» (1969)? В каком древнерусском памятнике письменности оно нашло отражение?</w:t>
      </w:r>
    </w:p>
    <w:p w14:paraId="36DD9A91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10. Какую героиню русской литературы вы бы могли назвать феминисткой? Ответ аргументируйте (цитаты из текста обязательны).</w:t>
      </w:r>
    </w:p>
    <w:p w14:paraId="6E7F8AC9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 xml:space="preserve">11. Какие работы В.В. Хлебниковой с астраханской тематикой представлены в экспозиции Комнаты Веры Хлебниковой в Доме-музее Велимира Хлебникова? </w:t>
      </w:r>
    </w:p>
    <w:p w14:paraId="2DFC2041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12. Прочитайте монолог Демона из одноимённой поэмы М. Ю. Лермонтова («Я тот, которому внимала…»). В каких ещё произведениях литературы показана облагораживающая сила любви? Приведите минимум два примера и назовите другие сходства, помимо сюжетного, указанного в вопросе.</w:t>
      </w:r>
    </w:p>
    <w:p w14:paraId="3C6E325C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 xml:space="preserve">13. Кто был настоящим автором журнала «Почта духов» вопреки ошибочному мнению об авторстве А. Н. Радищева? </w:t>
      </w:r>
    </w:p>
    <w:p w14:paraId="6A8EB79B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14. В «Песне Козы» из мультфильма «Волк и семеро козлят на новый лад» (1975) есть такие строки:</w:t>
      </w:r>
    </w:p>
    <w:p w14:paraId="00269A64" w14:textId="77777777" w:rsidR="001E53CB" w:rsidRPr="00AA25E3" w:rsidRDefault="001E53CB" w:rsidP="001E53CB">
      <w:pPr>
        <w:ind w:left="2832"/>
        <w:rPr>
          <w:rFonts w:ascii="Times New Roman" w:hAnsi="Times New Roman" w:cs="Times New Roman"/>
          <w:i/>
          <w:sz w:val="26"/>
          <w:szCs w:val="26"/>
        </w:rPr>
      </w:pPr>
      <w:r w:rsidRPr="00AA25E3">
        <w:rPr>
          <w:rFonts w:ascii="Times New Roman" w:hAnsi="Times New Roman" w:cs="Times New Roman"/>
          <w:i/>
          <w:sz w:val="26"/>
          <w:szCs w:val="26"/>
        </w:rPr>
        <w:t>Позабыли вы голос матери,</w:t>
      </w:r>
      <w:r w:rsidRPr="00AA25E3">
        <w:rPr>
          <w:rFonts w:ascii="Times New Roman" w:hAnsi="Times New Roman" w:cs="Times New Roman"/>
          <w:i/>
          <w:sz w:val="26"/>
          <w:szCs w:val="26"/>
        </w:rPr>
        <w:br/>
        <w:t>Видно, бдительность вы утратили.</w:t>
      </w:r>
      <w:r w:rsidRPr="00AA25E3">
        <w:rPr>
          <w:rFonts w:ascii="Times New Roman" w:hAnsi="Times New Roman" w:cs="Times New Roman"/>
          <w:i/>
          <w:sz w:val="26"/>
          <w:szCs w:val="26"/>
        </w:rPr>
        <w:br/>
        <w:t>Допустили вы упущение,</w:t>
      </w:r>
      <w:r w:rsidRPr="00AA25E3">
        <w:rPr>
          <w:rFonts w:ascii="Times New Roman" w:hAnsi="Times New Roman" w:cs="Times New Roman"/>
          <w:i/>
          <w:sz w:val="26"/>
          <w:szCs w:val="26"/>
        </w:rPr>
        <w:br/>
        <w:t>Видно, волк проник в помещение.</w:t>
      </w:r>
    </w:p>
    <w:p w14:paraId="63FDA313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 xml:space="preserve">Как известная переводчица и литературовед Нора Галь называла подобный «казённый» стиль речи? Отредактируйте предложения (не обязательно в стихах). </w:t>
      </w:r>
    </w:p>
    <w:p w14:paraId="14660B50" w14:textId="77777777" w:rsidR="001E53CB" w:rsidRPr="00AA25E3" w:rsidRDefault="001E53CB" w:rsidP="001E53CB">
      <w:pPr>
        <w:jc w:val="both"/>
        <w:rPr>
          <w:rFonts w:ascii="Times New Roman" w:hAnsi="Times New Roman" w:cs="Times New Roman"/>
          <w:sz w:val="26"/>
          <w:szCs w:val="26"/>
        </w:rPr>
      </w:pPr>
      <w:r w:rsidRPr="00AA25E3">
        <w:rPr>
          <w:rFonts w:ascii="Times New Roman" w:hAnsi="Times New Roman" w:cs="Times New Roman"/>
          <w:sz w:val="26"/>
          <w:szCs w:val="26"/>
        </w:rPr>
        <w:t>15. Назовите своего любимого и нелюбимого интервьюера. Ответ аргументируйте.</w:t>
      </w:r>
    </w:p>
    <w:p w14:paraId="29CCC425" w14:textId="77777777" w:rsidR="001E53CB" w:rsidRPr="00AA25E3" w:rsidRDefault="001E53CB" w:rsidP="001E53CB">
      <w:pPr>
        <w:spacing w:after="0" w:line="240" w:lineRule="auto"/>
        <w:rPr>
          <w:sz w:val="26"/>
          <w:szCs w:val="26"/>
        </w:rPr>
      </w:pPr>
    </w:p>
    <w:p w14:paraId="2F8D8F3E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4BD0228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208A10E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0177ED6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069AF0A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16CB732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2BCEB94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4A68314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2FF68EA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B6899E5" w14:textId="77777777" w:rsidR="001E53CB" w:rsidRPr="00AA25E3" w:rsidRDefault="001E53CB" w:rsidP="001E53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28B3011" w14:textId="77777777" w:rsidR="007C1586" w:rsidRDefault="007C1586"/>
    <w:sectPr w:rsidR="007C1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9D"/>
    <w:rsid w:val="001E53CB"/>
    <w:rsid w:val="007C1586"/>
    <w:rsid w:val="00BF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9F9B7-9045-4295-B543-3B449E13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3CB"/>
    <w:pPr>
      <w:suppressAutoHyphens/>
      <w:spacing w:after="200" w:line="276" w:lineRule="auto"/>
    </w:pPr>
    <w:rPr>
      <w:rFonts w:ascii="Calibri" w:eastAsiaTheme="minorEastAsia" w:hAnsi="Calibri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Кирбаба</dc:creator>
  <cp:keywords/>
  <dc:description/>
  <cp:lastModifiedBy>Станислав Кирбаба</cp:lastModifiedBy>
  <cp:revision>2</cp:revision>
  <dcterms:created xsi:type="dcterms:W3CDTF">2024-02-01T08:11:00Z</dcterms:created>
  <dcterms:modified xsi:type="dcterms:W3CDTF">2024-02-01T08:11:00Z</dcterms:modified>
</cp:coreProperties>
</file>